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DE" w:rsidRPr="000F3947" w:rsidRDefault="00CE0EDE" w:rsidP="00CE0EDE">
      <w:pPr>
        <w:jc w:val="center"/>
      </w:pPr>
    </w:p>
    <w:p w:rsidR="003122D8" w:rsidRDefault="003122D8" w:rsidP="002D0CA9">
      <w:pPr>
        <w:shd w:val="clear" w:color="auto" w:fill="FFFFFF"/>
        <w:spacing w:line="240" w:lineRule="exact"/>
        <w:ind w:firstLine="709"/>
        <w:jc w:val="center"/>
        <w:rPr>
          <w:lang w:val="ru-RU"/>
        </w:rPr>
      </w:pPr>
    </w:p>
    <w:p w:rsidR="003122D8" w:rsidRDefault="003122D8" w:rsidP="002D0CA9">
      <w:pPr>
        <w:shd w:val="clear" w:color="auto" w:fill="FFFFFF"/>
        <w:spacing w:line="240" w:lineRule="exact"/>
        <w:ind w:firstLine="709"/>
        <w:jc w:val="center"/>
        <w:rPr>
          <w:lang w:val="ru-RU"/>
        </w:rPr>
      </w:pPr>
    </w:p>
    <w:p w:rsidR="003122D8" w:rsidRDefault="003122D8" w:rsidP="002D0CA9">
      <w:pPr>
        <w:shd w:val="clear" w:color="auto" w:fill="FFFFFF"/>
        <w:spacing w:line="240" w:lineRule="exact"/>
        <w:ind w:firstLine="709"/>
        <w:jc w:val="center"/>
        <w:rPr>
          <w:lang w:val="ru-RU"/>
        </w:rPr>
      </w:pPr>
    </w:p>
    <w:p w:rsidR="003122D8" w:rsidRDefault="003122D8" w:rsidP="002D0CA9">
      <w:pPr>
        <w:shd w:val="clear" w:color="auto" w:fill="FFFFFF"/>
        <w:spacing w:line="240" w:lineRule="exact"/>
        <w:ind w:firstLine="709"/>
        <w:jc w:val="center"/>
        <w:rPr>
          <w:lang w:val="ru-RU"/>
        </w:rPr>
      </w:pPr>
    </w:p>
    <w:p w:rsidR="003122D8" w:rsidRDefault="000D6CC3" w:rsidP="008F7195">
      <w:pPr>
        <w:shd w:val="clear" w:color="auto" w:fill="FFFFFF"/>
        <w:spacing w:line="240" w:lineRule="exact"/>
        <w:ind w:firstLine="538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Руководителю</w:t>
      </w:r>
    </w:p>
    <w:p w:rsidR="008F7195" w:rsidRPr="00755515" w:rsidRDefault="008F7195" w:rsidP="002D0CA9">
      <w:pPr>
        <w:shd w:val="clear" w:color="auto" w:fill="FFFFFF"/>
        <w:spacing w:line="240" w:lineRule="exact"/>
        <w:ind w:firstLine="709"/>
        <w:jc w:val="center"/>
        <w:rPr>
          <w:sz w:val="26"/>
          <w:szCs w:val="26"/>
          <w:lang w:val="ru-RU"/>
        </w:rPr>
      </w:pPr>
    </w:p>
    <w:p w:rsidR="003122D8" w:rsidRPr="00755515" w:rsidRDefault="003122D8" w:rsidP="002D0CA9">
      <w:pPr>
        <w:shd w:val="clear" w:color="auto" w:fill="FFFFFF"/>
        <w:spacing w:line="240" w:lineRule="exact"/>
        <w:ind w:firstLine="709"/>
        <w:jc w:val="center"/>
        <w:rPr>
          <w:sz w:val="26"/>
          <w:szCs w:val="26"/>
          <w:lang w:val="ru-RU"/>
        </w:rPr>
      </w:pPr>
    </w:p>
    <w:p w:rsidR="003122D8" w:rsidRDefault="003122D8" w:rsidP="002D0CA9">
      <w:pPr>
        <w:shd w:val="clear" w:color="auto" w:fill="FFFFFF"/>
        <w:spacing w:line="240" w:lineRule="exact"/>
        <w:ind w:firstLine="709"/>
        <w:jc w:val="center"/>
        <w:rPr>
          <w:sz w:val="26"/>
          <w:szCs w:val="26"/>
          <w:lang w:val="ru-RU"/>
        </w:rPr>
      </w:pPr>
    </w:p>
    <w:p w:rsidR="00BF0CC4" w:rsidRDefault="00BF0CC4" w:rsidP="002D0CA9">
      <w:pPr>
        <w:shd w:val="clear" w:color="auto" w:fill="FFFFFF"/>
        <w:spacing w:line="240" w:lineRule="exact"/>
        <w:ind w:firstLine="709"/>
        <w:jc w:val="center"/>
        <w:rPr>
          <w:sz w:val="26"/>
          <w:szCs w:val="26"/>
          <w:lang w:val="ru-RU"/>
        </w:rPr>
      </w:pPr>
    </w:p>
    <w:p w:rsidR="007651B1" w:rsidRPr="00755515" w:rsidRDefault="007651B1" w:rsidP="002D0CA9">
      <w:pPr>
        <w:shd w:val="clear" w:color="auto" w:fill="FFFFFF"/>
        <w:spacing w:line="240" w:lineRule="exact"/>
        <w:ind w:firstLine="709"/>
        <w:jc w:val="center"/>
        <w:rPr>
          <w:sz w:val="26"/>
          <w:szCs w:val="26"/>
          <w:lang w:val="ru-RU"/>
        </w:rPr>
      </w:pPr>
    </w:p>
    <w:p w:rsidR="003122D8" w:rsidRPr="00755515" w:rsidRDefault="003122D8" w:rsidP="002D0CA9">
      <w:pPr>
        <w:shd w:val="clear" w:color="auto" w:fill="FFFFFF"/>
        <w:spacing w:line="240" w:lineRule="exact"/>
        <w:ind w:firstLine="709"/>
        <w:jc w:val="center"/>
        <w:rPr>
          <w:sz w:val="26"/>
          <w:szCs w:val="26"/>
          <w:lang w:val="ru-RU"/>
        </w:rPr>
      </w:pPr>
    </w:p>
    <w:p w:rsidR="003122D8" w:rsidRPr="00755515" w:rsidRDefault="003122D8" w:rsidP="002D0CA9">
      <w:pPr>
        <w:shd w:val="clear" w:color="auto" w:fill="FFFFFF"/>
        <w:spacing w:line="240" w:lineRule="exact"/>
        <w:ind w:firstLine="709"/>
        <w:jc w:val="center"/>
        <w:rPr>
          <w:sz w:val="26"/>
          <w:szCs w:val="26"/>
          <w:lang w:val="ru-RU"/>
        </w:rPr>
      </w:pPr>
    </w:p>
    <w:p w:rsidR="000D6CC3" w:rsidRDefault="000D6CC3" w:rsidP="002D0CA9">
      <w:pPr>
        <w:shd w:val="clear" w:color="auto" w:fill="FFFFFF"/>
        <w:spacing w:line="240" w:lineRule="exact"/>
        <w:ind w:firstLine="709"/>
        <w:jc w:val="center"/>
        <w:rPr>
          <w:sz w:val="26"/>
          <w:szCs w:val="26"/>
          <w:lang w:val="ru-RU"/>
        </w:rPr>
      </w:pPr>
    </w:p>
    <w:p w:rsidR="00D00DF7" w:rsidRPr="00755515" w:rsidRDefault="00D00DF7" w:rsidP="002D0CA9">
      <w:pPr>
        <w:shd w:val="clear" w:color="auto" w:fill="FFFFFF"/>
        <w:spacing w:line="240" w:lineRule="exact"/>
        <w:ind w:firstLine="709"/>
        <w:jc w:val="center"/>
        <w:rPr>
          <w:sz w:val="26"/>
          <w:szCs w:val="26"/>
          <w:lang w:val="ru-RU"/>
        </w:rPr>
      </w:pPr>
      <w:r w:rsidRPr="00755515">
        <w:rPr>
          <w:sz w:val="26"/>
          <w:szCs w:val="26"/>
          <w:lang w:val="ru-RU"/>
        </w:rPr>
        <w:t xml:space="preserve">Уважаемый </w:t>
      </w:r>
      <w:r w:rsidR="000D6CC3">
        <w:rPr>
          <w:sz w:val="26"/>
          <w:szCs w:val="26"/>
          <w:lang w:val="ru-RU"/>
        </w:rPr>
        <w:t>руководитель</w:t>
      </w:r>
      <w:r w:rsidR="00755515" w:rsidRPr="00755515">
        <w:rPr>
          <w:sz w:val="26"/>
          <w:szCs w:val="26"/>
          <w:lang w:val="ru-RU"/>
        </w:rPr>
        <w:t>!</w:t>
      </w:r>
    </w:p>
    <w:p w:rsidR="00D00DF7" w:rsidRPr="00755515" w:rsidRDefault="00D00DF7" w:rsidP="002D0CA9">
      <w:pPr>
        <w:shd w:val="clear" w:color="auto" w:fill="FFFFFF"/>
        <w:spacing w:line="240" w:lineRule="exact"/>
        <w:ind w:firstLine="709"/>
        <w:jc w:val="both"/>
        <w:rPr>
          <w:sz w:val="26"/>
          <w:szCs w:val="26"/>
          <w:lang w:val="ru-RU"/>
        </w:rPr>
      </w:pPr>
    </w:p>
    <w:p w:rsidR="00606FCE" w:rsidRPr="00755515" w:rsidRDefault="00606FCE" w:rsidP="00642623">
      <w:pPr>
        <w:pStyle w:val="ibsportlettitle"/>
        <w:spacing w:before="120" w:after="0" w:line="276" w:lineRule="auto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 w:rsidRPr="00755515">
        <w:rPr>
          <w:rFonts w:ascii="Times New Roman" w:hAnsi="Times New Roman"/>
          <w:sz w:val="26"/>
          <w:szCs w:val="26"/>
        </w:rPr>
        <w:t xml:space="preserve">В соответствии с </w:t>
      </w:r>
      <w:r w:rsidR="000807FD">
        <w:rPr>
          <w:rFonts w:ascii="Times New Roman" w:hAnsi="Times New Roman"/>
          <w:sz w:val="26"/>
          <w:szCs w:val="26"/>
        </w:rPr>
        <w:t xml:space="preserve">Федеральным планом статистических работ, утвержденным       </w:t>
      </w:r>
      <w:r w:rsidR="000807FD" w:rsidRPr="000807FD">
        <w:rPr>
          <w:rFonts w:ascii="Times New Roman" w:hAnsi="Times New Roman"/>
          <w:sz w:val="26"/>
          <w:szCs w:val="26"/>
        </w:rPr>
        <w:t>распоряжением Правительства Российской Федерации от 06.05.2008г. № 671-р (с изменениями) (далее План)</w:t>
      </w:r>
      <w:r w:rsidR="003E5260">
        <w:rPr>
          <w:rFonts w:ascii="Times New Roman" w:hAnsi="Times New Roman"/>
          <w:sz w:val="26"/>
          <w:szCs w:val="26"/>
        </w:rPr>
        <w:t>,</w:t>
      </w:r>
      <w:r w:rsidR="000807FD" w:rsidRPr="000807FD">
        <w:rPr>
          <w:rFonts w:ascii="Times New Roman" w:hAnsi="Times New Roman"/>
          <w:sz w:val="26"/>
          <w:szCs w:val="26"/>
        </w:rPr>
        <w:t xml:space="preserve"> </w:t>
      </w:r>
      <w:r w:rsidR="000807FD">
        <w:rPr>
          <w:rFonts w:ascii="Times New Roman" w:hAnsi="Times New Roman"/>
          <w:sz w:val="26"/>
          <w:szCs w:val="26"/>
        </w:rPr>
        <w:t xml:space="preserve">Ростовстат </w:t>
      </w:r>
      <w:r w:rsidRPr="00755515">
        <w:rPr>
          <w:rFonts w:ascii="Times New Roman" w:hAnsi="Times New Roman"/>
          <w:sz w:val="26"/>
          <w:szCs w:val="26"/>
        </w:rPr>
        <w:t>проводит разработк</w:t>
      </w:r>
      <w:r w:rsidR="000807FD">
        <w:rPr>
          <w:rFonts w:ascii="Times New Roman" w:hAnsi="Times New Roman"/>
          <w:sz w:val="26"/>
          <w:szCs w:val="26"/>
        </w:rPr>
        <w:t>у</w:t>
      </w:r>
      <w:r w:rsidRPr="00755515">
        <w:rPr>
          <w:rFonts w:ascii="Times New Roman" w:hAnsi="Times New Roman"/>
          <w:sz w:val="26"/>
          <w:szCs w:val="26"/>
        </w:rPr>
        <w:t xml:space="preserve">  форм  </w:t>
      </w:r>
      <w:r w:rsidR="004F3A02">
        <w:rPr>
          <w:rFonts w:ascii="Times New Roman" w:hAnsi="Times New Roman"/>
          <w:sz w:val="26"/>
          <w:szCs w:val="26"/>
        </w:rPr>
        <w:t>федерального</w:t>
      </w:r>
      <w:r w:rsidRPr="00755515">
        <w:rPr>
          <w:rFonts w:ascii="Times New Roman" w:hAnsi="Times New Roman"/>
          <w:sz w:val="26"/>
          <w:szCs w:val="26"/>
        </w:rPr>
        <w:t xml:space="preserve">   статистического   наблюдения </w:t>
      </w:r>
      <w:r w:rsidRPr="00755515">
        <w:rPr>
          <w:rFonts w:ascii="Times New Roman" w:hAnsi="Times New Roman"/>
          <w:b/>
          <w:sz w:val="26"/>
          <w:szCs w:val="26"/>
        </w:rPr>
        <w:t>№</w:t>
      </w:r>
      <w:r w:rsidR="00BF0CC4">
        <w:rPr>
          <w:rFonts w:ascii="Times New Roman" w:hAnsi="Times New Roman"/>
          <w:b/>
          <w:sz w:val="26"/>
          <w:szCs w:val="26"/>
        </w:rPr>
        <w:t xml:space="preserve"> </w:t>
      </w:r>
      <w:r w:rsidRPr="00755515">
        <w:rPr>
          <w:rFonts w:ascii="Times New Roman" w:hAnsi="Times New Roman"/>
          <w:b/>
          <w:sz w:val="26"/>
          <w:szCs w:val="26"/>
        </w:rPr>
        <w:t xml:space="preserve">1-ЛХ </w:t>
      </w:r>
      <w:r w:rsidRPr="00755515">
        <w:rPr>
          <w:rFonts w:ascii="Times New Roman" w:hAnsi="Times New Roman"/>
          <w:sz w:val="26"/>
          <w:szCs w:val="26"/>
        </w:rPr>
        <w:t>«Сведения о воспроизводстве лесов и лесоразведении</w:t>
      </w:r>
      <w:r w:rsidR="00D30D6B">
        <w:rPr>
          <w:rFonts w:ascii="Times New Roman" w:hAnsi="Times New Roman"/>
          <w:sz w:val="26"/>
          <w:szCs w:val="26"/>
        </w:rPr>
        <w:t xml:space="preserve"> </w:t>
      </w:r>
      <w:r w:rsidRPr="00755515">
        <w:rPr>
          <w:rFonts w:ascii="Times New Roman" w:hAnsi="Times New Roman"/>
          <w:b/>
          <w:sz w:val="26"/>
          <w:szCs w:val="26"/>
        </w:rPr>
        <w:t xml:space="preserve"> </w:t>
      </w:r>
      <w:r w:rsidRPr="00755515">
        <w:rPr>
          <w:rFonts w:ascii="Times New Roman" w:hAnsi="Times New Roman"/>
          <w:sz w:val="26"/>
          <w:szCs w:val="26"/>
        </w:rPr>
        <w:t>и</w:t>
      </w:r>
      <w:r w:rsidRPr="00755515">
        <w:rPr>
          <w:rFonts w:ascii="Times New Roman" w:hAnsi="Times New Roman"/>
          <w:b/>
          <w:sz w:val="26"/>
          <w:szCs w:val="26"/>
        </w:rPr>
        <w:t xml:space="preserve"> №</w:t>
      </w:r>
      <w:r w:rsidR="00BF0CC4">
        <w:rPr>
          <w:rFonts w:ascii="Times New Roman" w:hAnsi="Times New Roman"/>
          <w:b/>
          <w:sz w:val="26"/>
          <w:szCs w:val="26"/>
        </w:rPr>
        <w:t xml:space="preserve"> </w:t>
      </w:r>
      <w:r w:rsidRPr="00755515">
        <w:rPr>
          <w:rFonts w:ascii="Times New Roman" w:hAnsi="Times New Roman"/>
          <w:b/>
          <w:sz w:val="26"/>
          <w:szCs w:val="26"/>
        </w:rPr>
        <w:t xml:space="preserve">12-ЛХ </w:t>
      </w:r>
      <w:r w:rsidRPr="00755515">
        <w:rPr>
          <w:rFonts w:ascii="Times New Roman" w:hAnsi="Times New Roman"/>
          <w:sz w:val="26"/>
          <w:szCs w:val="26"/>
        </w:rPr>
        <w:t>«Сведения о защите лесов»</w:t>
      </w:r>
      <w:r w:rsidRPr="00755515">
        <w:rPr>
          <w:rFonts w:ascii="Times New Roman" w:hAnsi="Times New Roman"/>
          <w:b/>
          <w:sz w:val="26"/>
          <w:szCs w:val="26"/>
        </w:rPr>
        <w:t xml:space="preserve"> </w:t>
      </w:r>
      <w:r w:rsidRPr="00755515">
        <w:rPr>
          <w:rFonts w:ascii="Times New Roman" w:hAnsi="Times New Roman"/>
          <w:sz w:val="26"/>
          <w:szCs w:val="26"/>
        </w:rPr>
        <w:t xml:space="preserve">(Приказ Росстата  об утверждении формы от </w:t>
      </w:r>
      <w:r w:rsidR="00152187" w:rsidRPr="00152187">
        <w:rPr>
          <w:rFonts w:ascii="Times New Roman" w:hAnsi="Times New Roman"/>
          <w:sz w:val="26"/>
          <w:szCs w:val="26"/>
        </w:rPr>
        <w:t>31</w:t>
      </w:r>
      <w:r w:rsidRPr="00152187">
        <w:rPr>
          <w:rFonts w:ascii="Times New Roman" w:hAnsi="Times New Roman"/>
          <w:sz w:val="26"/>
          <w:szCs w:val="26"/>
        </w:rPr>
        <w:t>.0</w:t>
      </w:r>
      <w:r w:rsidR="00152187" w:rsidRPr="00152187">
        <w:rPr>
          <w:rFonts w:ascii="Times New Roman" w:hAnsi="Times New Roman"/>
          <w:sz w:val="26"/>
          <w:szCs w:val="26"/>
        </w:rPr>
        <w:t>7</w:t>
      </w:r>
      <w:r w:rsidRPr="00152187">
        <w:rPr>
          <w:rFonts w:ascii="Times New Roman" w:hAnsi="Times New Roman"/>
          <w:sz w:val="26"/>
          <w:szCs w:val="26"/>
        </w:rPr>
        <w:t>.202</w:t>
      </w:r>
      <w:r w:rsidR="00FA7D6C">
        <w:rPr>
          <w:rFonts w:ascii="Times New Roman" w:hAnsi="Times New Roman"/>
          <w:sz w:val="26"/>
          <w:szCs w:val="26"/>
        </w:rPr>
        <w:t>4</w:t>
      </w:r>
      <w:r w:rsidRPr="00152187">
        <w:rPr>
          <w:rFonts w:ascii="Times New Roman" w:hAnsi="Times New Roman"/>
          <w:sz w:val="26"/>
          <w:szCs w:val="26"/>
        </w:rPr>
        <w:t xml:space="preserve"> № </w:t>
      </w:r>
      <w:r w:rsidR="00152187">
        <w:rPr>
          <w:rFonts w:ascii="Times New Roman" w:hAnsi="Times New Roman"/>
          <w:sz w:val="26"/>
          <w:szCs w:val="26"/>
        </w:rPr>
        <w:t>3</w:t>
      </w:r>
      <w:r w:rsidR="00FA7D6C">
        <w:rPr>
          <w:rFonts w:ascii="Times New Roman" w:hAnsi="Times New Roman"/>
          <w:sz w:val="26"/>
          <w:szCs w:val="26"/>
        </w:rPr>
        <w:t>39</w:t>
      </w:r>
      <w:r w:rsidRPr="00755515">
        <w:rPr>
          <w:rFonts w:ascii="Times New Roman" w:hAnsi="Times New Roman"/>
          <w:sz w:val="26"/>
          <w:szCs w:val="26"/>
        </w:rPr>
        <w:t>).</w:t>
      </w:r>
    </w:p>
    <w:p w:rsidR="00606FCE" w:rsidRPr="00755515" w:rsidRDefault="00606FCE" w:rsidP="00487BC4">
      <w:pPr>
        <w:pStyle w:val="ibsportlettitle"/>
        <w:spacing w:before="120" w:after="120" w:line="276" w:lineRule="auto"/>
        <w:ind w:left="0" w:right="0" w:firstLine="567"/>
        <w:jc w:val="both"/>
        <w:rPr>
          <w:rFonts w:ascii="Times New Roman" w:eastAsia="MS Mincho" w:hAnsi="Times New Roman"/>
          <w:b/>
          <w:sz w:val="26"/>
          <w:szCs w:val="26"/>
        </w:rPr>
      </w:pPr>
      <w:proofErr w:type="gramStart"/>
      <w:r w:rsidRPr="00755515">
        <w:rPr>
          <w:rFonts w:ascii="Times New Roman" w:hAnsi="Times New Roman"/>
          <w:bCs/>
          <w:sz w:val="26"/>
          <w:szCs w:val="26"/>
        </w:rPr>
        <w:t>П</w:t>
      </w:r>
      <w:r w:rsidRPr="00755515">
        <w:rPr>
          <w:rFonts w:ascii="Times New Roman" w:eastAsia="MS Mincho" w:hAnsi="Times New Roman"/>
          <w:sz w:val="26"/>
          <w:szCs w:val="26"/>
        </w:rPr>
        <w:t>редоставление данных форм осуществля</w:t>
      </w:r>
      <w:r w:rsidR="004F3A02">
        <w:rPr>
          <w:rFonts w:ascii="Times New Roman" w:eastAsia="MS Mincho" w:hAnsi="Times New Roman"/>
          <w:sz w:val="26"/>
          <w:szCs w:val="26"/>
        </w:rPr>
        <w:t>ется</w:t>
      </w:r>
      <w:r w:rsidRPr="00755515">
        <w:rPr>
          <w:rFonts w:ascii="Times New Roman" w:eastAsia="MS Mincho" w:hAnsi="Times New Roman"/>
          <w:sz w:val="26"/>
          <w:szCs w:val="26"/>
        </w:rPr>
        <w:t xml:space="preserve"> в </w:t>
      </w:r>
      <w:r w:rsidRPr="004F3A02">
        <w:rPr>
          <w:rFonts w:ascii="Times New Roman" w:eastAsia="MS Mincho" w:hAnsi="Times New Roman"/>
          <w:b/>
          <w:sz w:val="26"/>
          <w:szCs w:val="26"/>
        </w:rPr>
        <w:t>электронном виде</w:t>
      </w:r>
      <w:r w:rsidRPr="00755515">
        <w:rPr>
          <w:rFonts w:ascii="Times New Roman" w:eastAsia="MS Mincho" w:hAnsi="Times New Roman"/>
          <w:sz w:val="26"/>
          <w:szCs w:val="26"/>
        </w:rPr>
        <w:t xml:space="preserve"> с использованием XML-шаблона размещенного в альбоме форм федерального статистического наблюдения на сайте Росстата (</w:t>
      </w:r>
      <w:r w:rsidRPr="003A7610">
        <w:rPr>
          <w:rFonts w:ascii="Times New Roman" w:eastAsia="MS Mincho" w:hAnsi="Times New Roman"/>
          <w:color w:val="auto"/>
          <w:sz w:val="26"/>
          <w:szCs w:val="26"/>
        </w:rPr>
        <w:t>https:</w:t>
      </w:r>
      <w:r w:rsidR="002937FD" w:rsidRPr="003A7610">
        <w:rPr>
          <w:rFonts w:ascii="Times New Roman" w:eastAsia="MS Mincho" w:hAnsi="Times New Roman"/>
          <w:color w:val="auto"/>
          <w:sz w:val="26"/>
          <w:szCs w:val="26"/>
        </w:rPr>
        <w:t>//rosstat.</w:t>
      </w:r>
      <w:proofErr w:type="spellStart"/>
      <w:r w:rsidR="002937FD" w:rsidRPr="003A7610">
        <w:rPr>
          <w:rFonts w:ascii="Times New Roman" w:eastAsia="MS Mincho" w:hAnsi="Times New Roman"/>
          <w:color w:val="auto"/>
          <w:sz w:val="26"/>
          <w:szCs w:val="26"/>
          <w:lang w:val="en-US"/>
        </w:rPr>
        <w:t>gov</w:t>
      </w:r>
      <w:proofErr w:type="spellEnd"/>
      <w:r w:rsidR="002937FD" w:rsidRPr="003A7610">
        <w:rPr>
          <w:rFonts w:ascii="Times New Roman" w:eastAsia="MS Mincho" w:hAnsi="Times New Roman"/>
          <w:color w:val="auto"/>
          <w:sz w:val="26"/>
          <w:szCs w:val="26"/>
        </w:rPr>
        <w:t>.</w:t>
      </w:r>
      <w:hyperlink r:id="rId7" w:history="1">
        <w:proofErr w:type="spellStart"/>
        <w:r w:rsidRPr="003A7610">
          <w:rPr>
            <w:rStyle w:val="a3"/>
            <w:rFonts w:ascii="Times New Roman" w:eastAsia="MS Mincho" w:hAnsi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2937FD" w:rsidRPr="003A7610">
        <w:rPr>
          <w:rFonts w:ascii="Times New Roman" w:eastAsia="MS Mincho" w:hAnsi="Times New Roman"/>
          <w:color w:val="auto"/>
          <w:sz w:val="26"/>
          <w:szCs w:val="26"/>
        </w:rPr>
        <w:t>/</w:t>
      </w:r>
      <w:r w:rsidRPr="00755515">
        <w:rPr>
          <w:rFonts w:ascii="Times New Roman" w:eastAsia="MS Mincho" w:hAnsi="Times New Roman"/>
          <w:sz w:val="26"/>
          <w:szCs w:val="26"/>
        </w:rPr>
        <w:t xml:space="preserve">Главная страница/Респондентам/Формы федерального статистического наблюдения и формы бухгалтерской (финансовой отчетности/Альбом форм федерального статистического наблюдения) </w:t>
      </w:r>
      <w:r w:rsidRPr="00755515">
        <w:rPr>
          <w:rFonts w:ascii="Times New Roman" w:eastAsia="MS Mincho" w:hAnsi="Times New Roman"/>
          <w:b/>
          <w:sz w:val="26"/>
          <w:szCs w:val="26"/>
        </w:rPr>
        <w:t xml:space="preserve">не позднее </w:t>
      </w:r>
      <w:r w:rsidR="006A112B" w:rsidRPr="00755515">
        <w:rPr>
          <w:rFonts w:ascii="Times New Roman" w:eastAsia="MS Mincho" w:hAnsi="Times New Roman"/>
          <w:b/>
          <w:sz w:val="26"/>
          <w:szCs w:val="26"/>
        </w:rPr>
        <w:t>18.01.2</w:t>
      </w:r>
      <w:r w:rsidR="00FA7D6C">
        <w:rPr>
          <w:rFonts w:ascii="Times New Roman" w:eastAsia="MS Mincho" w:hAnsi="Times New Roman"/>
          <w:b/>
          <w:sz w:val="26"/>
          <w:szCs w:val="26"/>
        </w:rPr>
        <w:t>5</w:t>
      </w:r>
      <w:r w:rsidR="006A112B" w:rsidRPr="00755515">
        <w:rPr>
          <w:rFonts w:ascii="Times New Roman" w:eastAsia="MS Mincho" w:hAnsi="Times New Roman"/>
          <w:b/>
          <w:sz w:val="26"/>
          <w:szCs w:val="26"/>
        </w:rPr>
        <w:t xml:space="preserve"> (ф. №.1-ЛХ</w:t>
      </w:r>
      <w:r w:rsidR="004F3A02">
        <w:rPr>
          <w:rFonts w:ascii="Times New Roman" w:eastAsia="MS Mincho" w:hAnsi="Times New Roman"/>
          <w:b/>
          <w:sz w:val="26"/>
          <w:szCs w:val="26"/>
        </w:rPr>
        <w:t xml:space="preserve"> (ОКУД формы – 0609040)</w:t>
      </w:r>
      <w:r w:rsidR="006A112B" w:rsidRPr="00755515">
        <w:rPr>
          <w:rFonts w:ascii="Times New Roman" w:eastAsia="MS Mincho" w:hAnsi="Times New Roman"/>
          <w:b/>
          <w:sz w:val="26"/>
          <w:szCs w:val="26"/>
        </w:rPr>
        <w:t>)</w:t>
      </w:r>
      <w:r w:rsidRPr="00755515">
        <w:rPr>
          <w:rFonts w:ascii="Times New Roman" w:eastAsia="MS Mincho" w:hAnsi="Times New Roman"/>
          <w:b/>
          <w:sz w:val="26"/>
          <w:szCs w:val="26"/>
        </w:rPr>
        <w:t xml:space="preserve"> </w:t>
      </w:r>
      <w:r w:rsidR="006A112B" w:rsidRPr="00755515">
        <w:rPr>
          <w:rFonts w:ascii="Times New Roman" w:eastAsia="MS Mincho" w:hAnsi="Times New Roman"/>
          <w:b/>
          <w:sz w:val="26"/>
          <w:szCs w:val="26"/>
        </w:rPr>
        <w:t>и 22.01.2</w:t>
      </w:r>
      <w:r w:rsidR="00FA7D6C">
        <w:rPr>
          <w:rFonts w:ascii="Times New Roman" w:eastAsia="MS Mincho" w:hAnsi="Times New Roman"/>
          <w:b/>
          <w:sz w:val="26"/>
          <w:szCs w:val="26"/>
        </w:rPr>
        <w:t>5</w:t>
      </w:r>
      <w:r w:rsidR="006A112B" w:rsidRPr="00755515">
        <w:rPr>
          <w:rFonts w:ascii="Times New Roman" w:eastAsia="MS Mincho" w:hAnsi="Times New Roman"/>
          <w:b/>
          <w:sz w:val="26"/>
          <w:szCs w:val="26"/>
        </w:rPr>
        <w:t xml:space="preserve"> (ф.</w:t>
      </w:r>
      <w:r w:rsidR="00F206C7">
        <w:rPr>
          <w:rFonts w:ascii="Times New Roman" w:eastAsia="MS Mincho" w:hAnsi="Times New Roman"/>
          <w:b/>
          <w:sz w:val="26"/>
          <w:szCs w:val="26"/>
        </w:rPr>
        <w:t xml:space="preserve"> </w:t>
      </w:r>
      <w:r w:rsidR="006A112B" w:rsidRPr="00755515">
        <w:rPr>
          <w:rFonts w:ascii="Times New Roman" w:eastAsia="MS Mincho" w:hAnsi="Times New Roman"/>
          <w:b/>
          <w:sz w:val="26"/>
          <w:szCs w:val="26"/>
        </w:rPr>
        <w:t>№ 12-ЛХ</w:t>
      </w:r>
      <w:r w:rsidR="004F3A02">
        <w:rPr>
          <w:rFonts w:ascii="Times New Roman" w:eastAsia="MS Mincho" w:hAnsi="Times New Roman"/>
          <w:b/>
          <w:sz w:val="26"/>
          <w:szCs w:val="26"/>
        </w:rPr>
        <w:t xml:space="preserve"> (ОКУД формы – 0609045)</w:t>
      </w:r>
      <w:r w:rsidR="006A112B" w:rsidRPr="00755515">
        <w:rPr>
          <w:rFonts w:ascii="Times New Roman" w:eastAsia="MS Mincho" w:hAnsi="Times New Roman"/>
          <w:b/>
          <w:sz w:val="26"/>
          <w:szCs w:val="26"/>
        </w:rPr>
        <w:t xml:space="preserve">). </w:t>
      </w:r>
      <w:proofErr w:type="gramEnd"/>
    </w:p>
    <w:p w:rsidR="000D6CC3" w:rsidRPr="000D6CC3" w:rsidRDefault="000D6CC3" w:rsidP="00487BC4">
      <w:pPr>
        <w:pStyle w:val="Default"/>
        <w:spacing w:before="120" w:after="120" w:line="276" w:lineRule="auto"/>
        <w:ind w:firstLine="709"/>
        <w:jc w:val="both"/>
        <w:rPr>
          <w:sz w:val="26"/>
          <w:szCs w:val="26"/>
        </w:rPr>
      </w:pPr>
      <w:r w:rsidRPr="000D6CC3">
        <w:rPr>
          <w:rFonts w:eastAsia="MS Mincho"/>
          <w:sz w:val="26"/>
          <w:szCs w:val="26"/>
        </w:rPr>
        <w:t>Форм</w:t>
      </w:r>
      <w:r>
        <w:rPr>
          <w:rFonts w:eastAsia="MS Mincho"/>
          <w:sz w:val="26"/>
          <w:szCs w:val="26"/>
        </w:rPr>
        <w:t>ы</w:t>
      </w:r>
      <w:r w:rsidRPr="000D6CC3">
        <w:rPr>
          <w:rFonts w:eastAsia="MS Mincho"/>
          <w:sz w:val="26"/>
          <w:szCs w:val="26"/>
        </w:rPr>
        <w:t xml:space="preserve"> федерального статистического наблюдения № </w:t>
      </w:r>
      <w:r>
        <w:rPr>
          <w:rFonts w:eastAsia="MS Mincho"/>
          <w:sz w:val="26"/>
          <w:szCs w:val="26"/>
        </w:rPr>
        <w:t>1-ЛХ и №12-ЛХ</w:t>
      </w:r>
      <w:r w:rsidRPr="000D6CC3">
        <w:rPr>
          <w:rFonts w:eastAsia="MS Mincho"/>
          <w:sz w:val="26"/>
          <w:szCs w:val="26"/>
        </w:rPr>
        <w:t xml:space="preserve"> </w:t>
      </w:r>
      <w:r w:rsidRPr="000D6CC3">
        <w:rPr>
          <w:sz w:val="26"/>
          <w:szCs w:val="26"/>
        </w:rPr>
        <w:t>«Сведения об охоте и охотничьем хозяйстве» предоставляют юридические лица, физические лица, занимающиеся предпринимательской деятельностью без образования юридического лица (индивидуальные предприниматели), осуществляющие мероприятия по воспроизводству лесов и лесоразведению на землях лесного фонда и землях иных категорий.</w:t>
      </w:r>
    </w:p>
    <w:p w:rsidR="00487BC4" w:rsidRDefault="000D6CC3" w:rsidP="00487BC4">
      <w:pPr>
        <w:spacing w:before="120" w:after="120" w:line="276" w:lineRule="auto"/>
        <w:ind w:firstLine="709"/>
        <w:jc w:val="both"/>
        <w:rPr>
          <w:sz w:val="26"/>
          <w:szCs w:val="26"/>
          <w:lang w:val="ru-RU"/>
        </w:rPr>
      </w:pPr>
      <w:r w:rsidRPr="000D6CC3">
        <w:rPr>
          <w:sz w:val="26"/>
          <w:szCs w:val="26"/>
          <w:lang w:val="ru-RU"/>
        </w:rPr>
        <w:t xml:space="preserve">При наличии у юридического лица обособленных подразделений, расположенных на одной территории субъекта Российской Федерации с юридическим лицом, данные по форме предоставляются в целом по </w:t>
      </w:r>
      <w:proofErr w:type="gramStart"/>
      <w:r w:rsidRPr="000D6CC3">
        <w:rPr>
          <w:sz w:val="26"/>
          <w:szCs w:val="26"/>
          <w:lang w:val="ru-RU"/>
        </w:rPr>
        <w:t>юридическому</w:t>
      </w:r>
      <w:proofErr w:type="gramEnd"/>
      <w:r w:rsidRPr="000D6CC3">
        <w:rPr>
          <w:sz w:val="26"/>
          <w:szCs w:val="26"/>
          <w:lang w:val="ru-RU"/>
        </w:rPr>
        <w:t xml:space="preserve"> лицу, включая данные по обособленным подразделениям.</w:t>
      </w:r>
      <w:r w:rsidR="00487BC4" w:rsidRPr="00487BC4">
        <w:rPr>
          <w:sz w:val="26"/>
          <w:szCs w:val="26"/>
          <w:lang w:val="ru-RU"/>
        </w:rPr>
        <w:t xml:space="preserve"> </w:t>
      </w:r>
    </w:p>
    <w:p w:rsidR="00487BC4" w:rsidRPr="00487BC4" w:rsidRDefault="00487BC4" w:rsidP="00487BC4">
      <w:pPr>
        <w:spacing w:before="120" w:after="120" w:line="276" w:lineRule="auto"/>
        <w:ind w:firstLine="709"/>
        <w:jc w:val="both"/>
        <w:rPr>
          <w:sz w:val="26"/>
          <w:szCs w:val="26"/>
          <w:lang w:val="ru-RU"/>
        </w:rPr>
      </w:pPr>
      <w:r w:rsidRPr="00487BC4">
        <w:rPr>
          <w:sz w:val="26"/>
          <w:szCs w:val="26"/>
          <w:lang w:val="ru-RU"/>
        </w:rPr>
        <w:t>Индивидуальные предприниматели предоставляют заполненную форму в территориальные органы Росстата по месту фактического осуществления ими деятельности.</w:t>
      </w:r>
    </w:p>
    <w:p w:rsidR="00487BC4" w:rsidRPr="00487BC4" w:rsidRDefault="00487BC4" w:rsidP="00487BC4">
      <w:pPr>
        <w:spacing w:before="120" w:after="120" w:line="276" w:lineRule="auto"/>
        <w:ind w:firstLine="709"/>
        <w:jc w:val="both"/>
        <w:rPr>
          <w:sz w:val="26"/>
          <w:szCs w:val="26"/>
          <w:lang w:val="ru-RU"/>
        </w:rPr>
      </w:pPr>
      <w:r w:rsidRPr="00487BC4">
        <w:rPr>
          <w:sz w:val="26"/>
          <w:szCs w:val="26"/>
          <w:lang w:val="ru-RU"/>
        </w:rPr>
        <w:t xml:space="preserve">Форма предоставляется в территориальные органы Росстата </w:t>
      </w:r>
      <w:r w:rsidRPr="00487BC4">
        <w:rPr>
          <w:b/>
          <w:sz w:val="26"/>
          <w:szCs w:val="26"/>
          <w:lang w:val="ru-RU"/>
        </w:rPr>
        <w:t>только при наличии наблюдаемого явления</w:t>
      </w:r>
      <w:r w:rsidRPr="00487BC4">
        <w:rPr>
          <w:sz w:val="26"/>
          <w:szCs w:val="26"/>
          <w:lang w:val="ru-RU"/>
        </w:rPr>
        <w:t xml:space="preserve">. </w:t>
      </w:r>
      <w:r w:rsidRPr="00487BC4">
        <w:rPr>
          <w:b/>
          <w:sz w:val="26"/>
          <w:szCs w:val="26"/>
          <w:lang w:val="ru-RU"/>
        </w:rPr>
        <w:t>В случае отсутствия явления</w:t>
      </w:r>
      <w:r w:rsidRPr="00487BC4">
        <w:rPr>
          <w:sz w:val="26"/>
          <w:szCs w:val="26"/>
          <w:lang w:val="ru-RU"/>
        </w:rPr>
        <w:t xml:space="preserve"> отчет по форме в территориальные органы Росстата </w:t>
      </w:r>
      <w:r w:rsidRPr="00487BC4">
        <w:rPr>
          <w:b/>
          <w:sz w:val="26"/>
          <w:szCs w:val="26"/>
          <w:lang w:val="ru-RU"/>
        </w:rPr>
        <w:t>не предоставляется</w:t>
      </w:r>
      <w:r w:rsidRPr="00487BC4">
        <w:rPr>
          <w:sz w:val="26"/>
          <w:szCs w:val="26"/>
          <w:lang w:val="ru-RU"/>
        </w:rPr>
        <w:t>.</w:t>
      </w:r>
    </w:p>
    <w:p w:rsidR="00487BC4" w:rsidRPr="00F521F3" w:rsidRDefault="00F521F3" w:rsidP="00487BC4">
      <w:pPr>
        <w:spacing w:before="120" w:after="120" w:line="276" w:lineRule="auto"/>
        <w:ind w:firstLine="709"/>
        <w:jc w:val="both"/>
        <w:rPr>
          <w:sz w:val="26"/>
          <w:szCs w:val="26"/>
          <w:lang w:val="ru-RU"/>
        </w:rPr>
      </w:pPr>
      <w:r w:rsidRPr="00F521F3">
        <w:rPr>
          <w:sz w:val="26"/>
          <w:szCs w:val="26"/>
          <w:lang w:val="ru-RU"/>
        </w:rPr>
        <w:lastRenderedPageBreak/>
        <w:t>Данные приводятся в тех единицах измерения, которые указаны в форме. Информация по показателям разделов 1 – 3, 5 («</w:t>
      </w:r>
      <w:proofErr w:type="spellStart"/>
      <w:r w:rsidRPr="00F521F3">
        <w:rPr>
          <w:sz w:val="26"/>
          <w:szCs w:val="26"/>
          <w:lang w:val="ru-RU"/>
        </w:rPr>
        <w:t>Лесовосстановление</w:t>
      </w:r>
      <w:proofErr w:type="spellEnd"/>
      <w:r w:rsidRPr="00F521F3">
        <w:rPr>
          <w:sz w:val="26"/>
          <w:szCs w:val="26"/>
          <w:lang w:val="ru-RU"/>
        </w:rPr>
        <w:t>, гектар», «Лесоразведение, гектар», «Уход за лесами, гектар», «Текущие затраты на осуществление мероприятий по</w:t>
      </w:r>
      <w:r w:rsidRPr="00F521F3">
        <w:rPr>
          <w:sz w:val="26"/>
          <w:szCs w:val="26"/>
        </w:rPr>
        <w:t> </w:t>
      </w:r>
      <w:r w:rsidRPr="00F521F3">
        <w:rPr>
          <w:sz w:val="26"/>
          <w:szCs w:val="26"/>
          <w:lang w:val="ru-RU"/>
        </w:rPr>
        <w:t xml:space="preserve">воспроизводству лесов и лесоразведению, тысяча рублей») приводится с одним знаком после запятой, по показателям раздела 4 </w:t>
      </w:r>
      <w:r w:rsidRPr="00F521F3">
        <w:rPr>
          <w:sz w:val="26"/>
          <w:szCs w:val="26"/>
          <w:lang w:val="ru-RU"/>
        </w:rPr>
        <w:br/>
        <w:t>«Лесное семеноводство» – с двумя знаками после запятой.</w:t>
      </w:r>
    </w:p>
    <w:p w:rsidR="00A23FA0" w:rsidRPr="00755515" w:rsidRDefault="00A23FA0" w:rsidP="00642623">
      <w:pPr>
        <w:pStyle w:val="ibsportlettitle"/>
        <w:spacing w:before="120" w:after="0" w:line="276" w:lineRule="auto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 w:rsidRPr="00755515">
        <w:rPr>
          <w:rFonts w:ascii="Times New Roman" w:hAnsi="Times New Roman"/>
          <w:sz w:val="26"/>
          <w:szCs w:val="26"/>
        </w:rPr>
        <w:t xml:space="preserve">При значительных </w:t>
      </w:r>
      <w:proofErr w:type="gramStart"/>
      <w:r w:rsidRPr="00755515">
        <w:rPr>
          <w:rFonts w:ascii="Times New Roman" w:hAnsi="Times New Roman"/>
          <w:sz w:val="26"/>
          <w:szCs w:val="26"/>
        </w:rPr>
        <w:t>отклонениях</w:t>
      </w:r>
      <w:proofErr w:type="gramEnd"/>
      <w:r w:rsidRPr="00755515">
        <w:rPr>
          <w:rFonts w:ascii="Times New Roman" w:hAnsi="Times New Roman"/>
          <w:sz w:val="26"/>
          <w:szCs w:val="26"/>
        </w:rPr>
        <w:t xml:space="preserve"> данных от уровня прошлого года (</w:t>
      </w:r>
      <w:r w:rsidRPr="00755515">
        <w:rPr>
          <w:rFonts w:ascii="Times New Roman" w:hAnsi="Times New Roman"/>
          <w:b/>
          <w:sz w:val="26"/>
          <w:szCs w:val="26"/>
        </w:rPr>
        <w:t xml:space="preserve">отклонение ± 10%) </w:t>
      </w:r>
      <w:r w:rsidRPr="00755515">
        <w:rPr>
          <w:rFonts w:ascii="Times New Roman" w:hAnsi="Times New Roman"/>
          <w:sz w:val="26"/>
          <w:szCs w:val="26"/>
        </w:rPr>
        <w:t xml:space="preserve">необходимо направить в </w:t>
      </w:r>
      <w:proofErr w:type="spellStart"/>
      <w:r w:rsidRPr="00755515">
        <w:rPr>
          <w:rFonts w:ascii="Times New Roman" w:hAnsi="Times New Roman"/>
          <w:sz w:val="26"/>
          <w:szCs w:val="26"/>
        </w:rPr>
        <w:t>Ростовстат</w:t>
      </w:r>
      <w:proofErr w:type="spellEnd"/>
      <w:r w:rsidRPr="00755515">
        <w:rPr>
          <w:rFonts w:ascii="Times New Roman" w:hAnsi="Times New Roman"/>
          <w:sz w:val="26"/>
          <w:szCs w:val="26"/>
        </w:rPr>
        <w:t xml:space="preserve"> на: </w:t>
      </w:r>
      <w:r w:rsidR="007B59FB">
        <w:rPr>
          <w:rFonts w:ascii="Times New Roman" w:hAnsi="Times New Roman"/>
          <w:sz w:val="26"/>
          <w:szCs w:val="26"/>
        </w:rPr>
        <w:t>61</w:t>
      </w:r>
      <w:r w:rsidR="007B59FB" w:rsidRPr="007B59FB">
        <w:rPr>
          <w:rFonts w:ascii="Times New Roman" w:hAnsi="Times New Roman"/>
          <w:sz w:val="26"/>
          <w:szCs w:val="26"/>
        </w:rPr>
        <w:t>.</w:t>
      </w:r>
      <w:r w:rsidR="007B59FB">
        <w:rPr>
          <w:rFonts w:ascii="Times New Roman" w:hAnsi="Times New Roman"/>
          <w:sz w:val="26"/>
          <w:szCs w:val="26"/>
          <w:lang w:val="en-US"/>
        </w:rPr>
        <w:t>ZaitsevaLV</w:t>
      </w:r>
      <w:r w:rsidR="007B59FB" w:rsidRPr="007B59FB">
        <w:rPr>
          <w:rFonts w:ascii="Times New Roman" w:hAnsi="Times New Roman"/>
          <w:sz w:val="26"/>
          <w:szCs w:val="26"/>
        </w:rPr>
        <w:t>@</w:t>
      </w:r>
      <w:r w:rsidR="007B59FB">
        <w:rPr>
          <w:rFonts w:ascii="Times New Roman" w:hAnsi="Times New Roman"/>
          <w:sz w:val="26"/>
          <w:szCs w:val="26"/>
          <w:lang w:val="en-US"/>
        </w:rPr>
        <w:t>rosstat</w:t>
      </w:r>
      <w:r w:rsidR="007B59FB" w:rsidRPr="007B59FB">
        <w:rPr>
          <w:rFonts w:ascii="Times New Roman" w:hAnsi="Times New Roman"/>
          <w:sz w:val="26"/>
          <w:szCs w:val="26"/>
        </w:rPr>
        <w:t>.</w:t>
      </w:r>
      <w:r w:rsidR="007B59FB">
        <w:rPr>
          <w:rFonts w:ascii="Times New Roman" w:hAnsi="Times New Roman"/>
          <w:sz w:val="26"/>
          <w:szCs w:val="26"/>
          <w:lang w:val="en-US"/>
        </w:rPr>
        <w:t>gov</w:t>
      </w:r>
      <w:r w:rsidR="007B59FB" w:rsidRPr="007B59FB">
        <w:rPr>
          <w:rFonts w:ascii="Times New Roman" w:hAnsi="Times New Roman"/>
          <w:sz w:val="26"/>
          <w:szCs w:val="26"/>
        </w:rPr>
        <w:t>.</w:t>
      </w:r>
      <w:r w:rsidR="007B59FB">
        <w:rPr>
          <w:rFonts w:ascii="Times New Roman" w:hAnsi="Times New Roman"/>
          <w:sz w:val="26"/>
          <w:szCs w:val="26"/>
          <w:lang w:val="en-US"/>
        </w:rPr>
        <w:t>ru</w:t>
      </w:r>
      <w:r w:rsidR="007B59FB" w:rsidRPr="007B59FB">
        <w:rPr>
          <w:rFonts w:ascii="Times New Roman" w:hAnsi="Times New Roman"/>
          <w:sz w:val="26"/>
          <w:szCs w:val="26"/>
        </w:rPr>
        <w:t xml:space="preserve"> </w:t>
      </w:r>
      <w:r w:rsidRPr="00755515">
        <w:rPr>
          <w:rFonts w:ascii="Times New Roman" w:hAnsi="Times New Roman"/>
          <w:sz w:val="26"/>
          <w:szCs w:val="26"/>
        </w:rPr>
        <w:t>пояснительное письмо</w:t>
      </w:r>
      <w:r w:rsidRPr="00755515">
        <w:rPr>
          <w:rFonts w:ascii="Times New Roman" w:hAnsi="Times New Roman"/>
          <w:b/>
          <w:sz w:val="26"/>
          <w:szCs w:val="26"/>
        </w:rPr>
        <w:t>.</w:t>
      </w:r>
    </w:p>
    <w:p w:rsidR="006A112B" w:rsidRDefault="006A112B" w:rsidP="00642623">
      <w:pPr>
        <w:tabs>
          <w:tab w:val="left" w:pos="0"/>
        </w:tabs>
        <w:spacing w:before="120" w:after="120" w:line="276" w:lineRule="auto"/>
        <w:ind w:left="709"/>
        <w:jc w:val="both"/>
        <w:rPr>
          <w:rFonts w:cs="Times New Roman"/>
          <w:sz w:val="26"/>
          <w:szCs w:val="26"/>
          <w:lang w:val="ru-RU"/>
        </w:rPr>
      </w:pPr>
    </w:p>
    <w:p w:rsidR="00755515" w:rsidRPr="00755515" w:rsidRDefault="00755515" w:rsidP="00642623">
      <w:pPr>
        <w:tabs>
          <w:tab w:val="left" w:pos="0"/>
        </w:tabs>
        <w:spacing w:before="120" w:after="120" w:line="276" w:lineRule="auto"/>
        <w:ind w:left="709"/>
        <w:jc w:val="both"/>
        <w:rPr>
          <w:rFonts w:cs="Times New Roman"/>
          <w:sz w:val="26"/>
          <w:szCs w:val="26"/>
          <w:lang w:val="ru-RU"/>
        </w:rPr>
      </w:pPr>
    </w:p>
    <w:p w:rsidR="00801288" w:rsidRPr="00755515" w:rsidRDefault="00801288" w:rsidP="002D0CA9">
      <w:pPr>
        <w:tabs>
          <w:tab w:val="left" w:pos="0"/>
        </w:tabs>
        <w:spacing w:before="120" w:after="120" w:line="240" w:lineRule="exact"/>
        <w:jc w:val="both"/>
        <w:rPr>
          <w:rFonts w:cs="Times New Roman"/>
          <w:sz w:val="26"/>
          <w:szCs w:val="26"/>
          <w:lang w:val="ru-RU"/>
        </w:rPr>
      </w:pPr>
    </w:p>
    <w:tbl>
      <w:tblPr>
        <w:tblW w:w="0" w:type="auto"/>
        <w:tblLook w:val="0000"/>
      </w:tblPr>
      <w:tblGrid>
        <w:gridCol w:w="5547"/>
        <w:gridCol w:w="4023"/>
      </w:tblGrid>
      <w:tr w:rsidR="002A08A9" w:rsidRPr="00CA5C17" w:rsidTr="00947F3A">
        <w:tc>
          <w:tcPr>
            <w:tcW w:w="5547" w:type="dxa"/>
          </w:tcPr>
          <w:p w:rsidR="002A08A9" w:rsidRPr="00B508FF" w:rsidRDefault="002A08A9" w:rsidP="00B508FF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B508FF">
              <w:rPr>
                <w:sz w:val="26"/>
                <w:szCs w:val="26"/>
                <w:lang w:val="ru-RU"/>
              </w:rPr>
              <w:t xml:space="preserve">Заместитель руководителя  </w:t>
            </w:r>
            <w:proofErr w:type="spellStart"/>
            <w:r w:rsidRPr="00B508FF">
              <w:rPr>
                <w:sz w:val="26"/>
                <w:szCs w:val="26"/>
                <w:lang w:val="ru-RU"/>
              </w:rPr>
              <w:t>Ростовстата</w:t>
            </w:r>
            <w:proofErr w:type="spellEnd"/>
            <w:r w:rsidRPr="00B508FF">
              <w:rPr>
                <w:sz w:val="26"/>
                <w:szCs w:val="26"/>
                <w:lang w:val="ru-RU"/>
              </w:rPr>
              <w:t xml:space="preserve">  </w:t>
            </w:r>
            <w:r w:rsidR="00B508FF" w:rsidRPr="00B508FF">
              <w:rPr>
                <w:sz w:val="26"/>
                <w:szCs w:val="26"/>
                <w:lang w:val="ru-RU"/>
              </w:rPr>
              <w:t>советник государственной гражданской службы</w:t>
            </w:r>
            <w:r w:rsidR="00B508FF">
              <w:rPr>
                <w:sz w:val="26"/>
                <w:szCs w:val="26"/>
                <w:lang w:val="ru-RU"/>
              </w:rPr>
              <w:t xml:space="preserve"> </w:t>
            </w:r>
            <w:r w:rsidR="00B508FF" w:rsidRPr="002A08A9">
              <w:rPr>
                <w:sz w:val="26"/>
                <w:szCs w:val="26"/>
                <w:lang w:val="ru-RU"/>
              </w:rPr>
              <w:t xml:space="preserve">Российской Федерации 1 класса                                                   </w:t>
            </w:r>
            <w:r w:rsidRPr="00B508FF">
              <w:rPr>
                <w:sz w:val="26"/>
                <w:szCs w:val="26"/>
                <w:lang w:val="ru-RU"/>
              </w:rPr>
              <w:t xml:space="preserve">              </w:t>
            </w:r>
          </w:p>
        </w:tc>
        <w:tc>
          <w:tcPr>
            <w:tcW w:w="4023" w:type="dxa"/>
          </w:tcPr>
          <w:p w:rsidR="00B508FF" w:rsidRDefault="002A08A9" w:rsidP="00B508FF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B508FF">
              <w:rPr>
                <w:sz w:val="26"/>
                <w:szCs w:val="26"/>
                <w:lang w:val="ru-RU"/>
              </w:rPr>
              <w:t xml:space="preserve">         </w:t>
            </w:r>
          </w:p>
          <w:p w:rsidR="00B508FF" w:rsidRDefault="00B508FF" w:rsidP="00B508FF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2A08A9" w:rsidRPr="00CA5C17" w:rsidRDefault="002A08A9" w:rsidP="00B508F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508FF">
              <w:rPr>
                <w:sz w:val="26"/>
                <w:szCs w:val="26"/>
                <w:lang w:val="ru-RU"/>
              </w:rPr>
              <w:t xml:space="preserve">     </w:t>
            </w:r>
            <w:r w:rsidR="00B508FF">
              <w:rPr>
                <w:sz w:val="26"/>
                <w:szCs w:val="26"/>
                <w:lang w:val="ru-RU"/>
              </w:rPr>
              <w:t xml:space="preserve">             </w:t>
            </w:r>
            <w:r w:rsidRPr="00B508FF">
              <w:rPr>
                <w:sz w:val="26"/>
                <w:szCs w:val="26"/>
                <w:lang w:val="ru-RU"/>
              </w:rPr>
              <w:t xml:space="preserve">       </w:t>
            </w:r>
            <w:r w:rsidR="00B508FF" w:rsidRPr="002A08A9">
              <w:rPr>
                <w:sz w:val="26"/>
                <w:szCs w:val="26"/>
                <w:lang w:val="ru-RU"/>
              </w:rPr>
              <w:t xml:space="preserve">С.В. </w:t>
            </w:r>
            <w:proofErr w:type="spellStart"/>
            <w:r w:rsidR="00B508FF" w:rsidRPr="002A08A9">
              <w:rPr>
                <w:sz w:val="26"/>
                <w:szCs w:val="26"/>
                <w:lang w:val="ru-RU"/>
              </w:rPr>
              <w:t>Расташанская</w:t>
            </w:r>
            <w:proofErr w:type="spellEnd"/>
            <w:r w:rsidR="00B508FF" w:rsidRPr="002A08A9">
              <w:rPr>
                <w:sz w:val="26"/>
                <w:szCs w:val="26"/>
                <w:lang w:val="ru-RU"/>
              </w:rPr>
              <w:t xml:space="preserve"> </w:t>
            </w:r>
            <w:r w:rsidRPr="00CA5C17">
              <w:rPr>
                <w:sz w:val="26"/>
                <w:szCs w:val="26"/>
              </w:rPr>
              <w:t xml:space="preserve">      </w:t>
            </w:r>
          </w:p>
        </w:tc>
      </w:tr>
    </w:tbl>
    <w:p w:rsidR="002A08A9" w:rsidRPr="002A08A9" w:rsidRDefault="002A08A9" w:rsidP="00B508FF">
      <w:pPr>
        <w:spacing w:line="276" w:lineRule="auto"/>
        <w:jc w:val="both"/>
        <w:rPr>
          <w:lang w:val="ru-RU"/>
        </w:rPr>
      </w:pPr>
    </w:p>
    <w:p w:rsidR="00F673AF" w:rsidRDefault="00F673AF" w:rsidP="002D0CA9">
      <w:pPr>
        <w:tabs>
          <w:tab w:val="left" w:pos="0"/>
        </w:tabs>
        <w:spacing w:line="240" w:lineRule="exact"/>
        <w:rPr>
          <w:sz w:val="26"/>
          <w:szCs w:val="26"/>
          <w:lang w:val="ru-RU"/>
        </w:rPr>
      </w:pPr>
    </w:p>
    <w:p w:rsidR="004F3A02" w:rsidRDefault="004F3A02" w:rsidP="002D0CA9">
      <w:pPr>
        <w:tabs>
          <w:tab w:val="left" w:pos="0"/>
        </w:tabs>
        <w:spacing w:line="240" w:lineRule="exact"/>
        <w:rPr>
          <w:sz w:val="26"/>
          <w:szCs w:val="26"/>
          <w:lang w:val="ru-RU"/>
        </w:rPr>
      </w:pPr>
    </w:p>
    <w:p w:rsidR="004F3A02" w:rsidRDefault="004F3A02" w:rsidP="002D0CA9">
      <w:pPr>
        <w:tabs>
          <w:tab w:val="left" w:pos="0"/>
        </w:tabs>
        <w:spacing w:line="240" w:lineRule="exact"/>
        <w:rPr>
          <w:sz w:val="26"/>
          <w:szCs w:val="26"/>
          <w:lang w:val="ru-RU"/>
        </w:rPr>
      </w:pPr>
    </w:p>
    <w:p w:rsidR="004F3A02" w:rsidRDefault="004F3A02" w:rsidP="002D0CA9">
      <w:pPr>
        <w:tabs>
          <w:tab w:val="left" w:pos="0"/>
        </w:tabs>
        <w:spacing w:line="240" w:lineRule="exact"/>
        <w:rPr>
          <w:sz w:val="26"/>
          <w:szCs w:val="26"/>
          <w:lang w:val="ru-RU"/>
        </w:rPr>
      </w:pPr>
    </w:p>
    <w:p w:rsidR="004F3A02" w:rsidRDefault="004F3A02" w:rsidP="002D0CA9">
      <w:pPr>
        <w:tabs>
          <w:tab w:val="left" w:pos="0"/>
        </w:tabs>
        <w:spacing w:line="240" w:lineRule="exact"/>
        <w:rPr>
          <w:sz w:val="26"/>
          <w:szCs w:val="26"/>
          <w:lang w:val="ru-RU"/>
        </w:rPr>
      </w:pPr>
    </w:p>
    <w:p w:rsidR="004F3A02" w:rsidRDefault="004F3A02" w:rsidP="002D0CA9">
      <w:pPr>
        <w:tabs>
          <w:tab w:val="left" w:pos="0"/>
        </w:tabs>
        <w:spacing w:line="240" w:lineRule="exact"/>
        <w:rPr>
          <w:sz w:val="26"/>
          <w:szCs w:val="26"/>
          <w:lang w:val="ru-RU"/>
        </w:rPr>
      </w:pPr>
    </w:p>
    <w:p w:rsidR="004F3A02" w:rsidRDefault="004F3A02" w:rsidP="002D0CA9">
      <w:pPr>
        <w:tabs>
          <w:tab w:val="left" w:pos="0"/>
        </w:tabs>
        <w:spacing w:line="240" w:lineRule="exact"/>
        <w:rPr>
          <w:sz w:val="26"/>
          <w:szCs w:val="26"/>
          <w:lang w:val="ru-RU"/>
        </w:rPr>
      </w:pPr>
    </w:p>
    <w:p w:rsidR="004F3A02" w:rsidRDefault="004F3A02" w:rsidP="002D0CA9">
      <w:pPr>
        <w:tabs>
          <w:tab w:val="left" w:pos="0"/>
        </w:tabs>
        <w:spacing w:line="240" w:lineRule="exact"/>
        <w:rPr>
          <w:sz w:val="26"/>
          <w:szCs w:val="26"/>
          <w:lang w:val="ru-RU"/>
        </w:rPr>
      </w:pPr>
    </w:p>
    <w:p w:rsidR="00755515" w:rsidRDefault="00755515" w:rsidP="002D0CA9">
      <w:pPr>
        <w:tabs>
          <w:tab w:val="left" w:pos="0"/>
        </w:tabs>
        <w:spacing w:line="240" w:lineRule="exact"/>
        <w:rPr>
          <w:sz w:val="26"/>
          <w:szCs w:val="26"/>
          <w:lang w:val="ru-RU"/>
        </w:rPr>
      </w:pPr>
    </w:p>
    <w:p w:rsidR="00F91C00" w:rsidRDefault="00F91C00" w:rsidP="002D0CA9">
      <w:pPr>
        <w:tabs>
          <w:tab w:val="left" w:pos="0"/>
        </w:tabs>
        <w:spacing w:line="240" w:lineRule="exact"/>
        <w:rPr>
          <w:sz w:val="26"/>
          <w:szCs w:val="26"/>
          <w:lang w:val="ru-RU"/>
        </w:rPr>
      </w:pPr>
    </w:p>
    <w:p w:rsidR="00801288" w:rsidRDefault="00801288" w:rsidP="002D0CA9">
      <w:pPr>
        <w:tabs>
          <w:tab w:val="left" w:pos="0"/>
        </w:tabs>
        <w:spacing w:line="240" w:lineRule="exact"/>
        <w:rPr>
          <w:sz w:val="26"/>
          <w:szCs w:val="26"/>
          <w:lang w:val="ru-RU"/>
        </w:rPr>
      </w:pPr>
    </w:p>
    <w:p w:rsidR="005949F9" w:rsidRDefault="005949F9" w:rsidP="002D0CA9">
      <w:pPr>
        <w:tabs>
          <w:tab w:val="left" w:pos="0"/>
        </w:tabs>
        <w:spacing w:line="240" w:lineRule="exact"/>
        <w:rPr>
          <w:sz w:val="26"/>
          <w:szCs w:val="26"/>
          <w:lang w:val="ru-RU"/>
        </w:rPr>
      </w:pPr>
    </w:p>
    <w:p w:rsidR="00B508FF" w:rsidRDefault="00B508FF" w:rsidP="002D0CA9">
      <w:pPr>
        <w:tabs>
          <w:tab w:val="left" w:pos="0"/>
        </w:tabs>
        <w:spacing w:line="240" w:lineRule="exact"/>
        <w:rPr>
          <w:sz w:val="26"/>
          <w:szCs w:val="26"/>
          <w:lang w:val="ru-RU"/>
        </w:rPr>
      </w:pPr>
    </w:p>
    <w:p w:rsidR="00B508FF" w:rsidRDefault="00B508FF" w:rsidP="002D0CA9">
      <w:pPr>
        <w:tabs>
          <w:tab w:val="left" w:pos="0"/>
        </w:tabs>
        <w:spacing w:line="240" w:lineRule="exact"/>
        <w:rPr>
          <w:sz w:val="26"/>
          <w:szCs w:val="26"/>
          <w:lang w:val="ru-RU"/>
        </w:rPr>
      </w:pPr>
    </w:p>
    <w:p w:rsidR="00B508FF" w:rsidRDefault="00B508FF" w:rsidP="002D0CA9">
      <w:pPr>
        <w:tabs>
          <w:tab w:val="left" w:pos="0"/>
        </w:tabs>
        <w:spacing w:line="240" w:lineRule="exact"/>
        <w:rPr>
          <w:sz w:val="26"/>
          <w:szCs w:val="26"/>
          <w:lang w:val="ru-RU"/>
        </w:rPr>
      </w:pPr>
    </w:p>
    <w:p w:rsidR="00B508FF" w:rsidRDefault="00B508FF" w:rsidP="002D0CA9">
      <w:pPr>
        <w:tabs>
          <w:tab w:val="left" w:pos="0"/>
        </w:tabs>
        <w:spacing w:line="240" w:lineRule="exact"/>
        <w:rPr>
          <w:sz w:val="26"/>
          <w:szCs w:val="26"/>
          <w:lang w:val="ru-RU"/>
        </w:rPr>
      </w:pPr>
    </w:p>
    <w:p w:rsidR="00B508FF" w:rsidRDefault="00B508FF" w:rsidP="002D0CA9">
      <w:pPr>
        <w:tabs>
          <w:tab w:val="left" w:pos="0"/>
        </w:tabs>
        <w:spacing w:line="240" w:lineRule="exact"/>
        <w:rPr>
          <w:sz w:val="26"/>
          <w:szCs w:val="26"/>
          <w:lang w:val="ru-RU"/>
        </w:rPr>
      </w:pPr>
    </w:p>
    <w:p w:rsidR="00B508FF" w:rsidRDefault="00B508FF" w:rsidP="002D0CA9">
      <w:pPr>
        <w:tabs>
          <w:tab w:val="left" w:pos="0"/>
        </w:tabs>
        <w:spacing w:line="240" w:lineRule="exact"/>
        <w:rPr>
          <w:sz w:val="26"/>
          <w:szCs w:val="26"/>
          <w:lang w:val="ru-RU"/>
        </w:rPr>
      </w:pPr>
    </w:p>
    <w:p w:rsidR="00B508FF" w:rsidRDefault="00B508FF" w:rsidP="002D0CA9">
      <w:pPr>
        <w:tabs>
          <w:tab w:val="left" w:pos="0"/>
        </w:tabs>
        <w:spacing w:line="240" w:lineRule="exact"/>
        <w:rPr>
          <w:sz w:val="26"/>
          <w:szCs w:val="26"/>
          <w:lang w:val="ru-RU"/>
        </w:rPr>
      </w:pPr>
    </w:p>
    <w:p w:rsidR="00B508FF" w:rsidRDefault="00B508FF" w:rsidP="002D0CA9">
      <w:pPr>
        <w:tabs>
          <w:tab w:val="left" w:pos="0"/>
        </w:tabs>
        <w:spacing w:line="240" w:lineRule="exact"/>
        <w:rPr>
          <w:sz w:val="26"/>
          <w:szCs w:val="26"/>
          <w:lang w:val="ru-RU"/>
        </w:rPr>
      </w:pPr>
    </w:p>
    <w:p w:rsidR="00B508FF" w:rsidRDefault="00B508FF" w:rsidP="002D0CA9">
      <w:pPr>
        <w:tabs>
          <w:tab w:val="left" w:pos="0"/>
        </w:tabs>
        <w:spacing w:line="240" w:lineRule="exact"/>
        <w:rPr>
          <w:sz w:val="26"/>
          <w:szCs w:val="26"/>
          <w:lang w:val="ru-RU"/>
        </w:rPr>
      </w:pPr>
    </w:p>
    <w:p w:rsidR="00B508FF" w:rsidRDefault="00B508FF" w:rsidP="002D0CA9">
      <w:pPr>
        <w:tabs>
          <w:tab w:val="left" w:pos="0"/>
        </w:tabs>
        <w:spacing w:line="240" w:lineRule="exact"/>
        <w:rPr>
          <w:sz w:val="26"/>
          <w:szCs w:val="26"/>
          <w:lang w:val="ru-RU"/>
        </w:rPr>
      </w:pPr>
    </w:p>
    <w:p w:rsidR="00B508FF" w:rsidRDefault="00B508FF" w:rsidP="002D0CA9">
      <w:pPr>
        <w:tabs>
          <w:tab w:val="left" w:pos="0"/>
        </w:tabs>
        <w:spacing w:line="240" w:lineRule="exact"/>
        <w:rPr>
          <w:sz w:val="26"/>
          <w:szCs w:val="26"/>
          <w:lang w:val="ru-RU"/>
        </w:rPr>
      </w:pPr>
    </w:p>
    <w:p w:rsidR="00B508FF" w:rsidRDefault="00B508FF" w:rsidP="002D0CA9">
      <w:pPr>
        <w:tabs>
          <w:tab w:val="left" w:pos="0"/>
        </w:tabs>
        <w:spacing w:line="240" w:lineRule="exact"/>
        <w:rPr>
          <w:sz w:val="26"/>
          <w:szCs w:val="26"/>
          <w:lang w:val="ru-RU"/>
        </w:rPr>
      </w:pPr>
    </w:p>
    <w:p w:rsidR="00B508FF" w:rsidRDefault="00B508FF" w:rsidP="002D0CA9">
      <w:pPr>
        <w:tabs>
          <w:tab w:val="left" w:pos="0"/>
        </w:tabs>
        <w:spacing w:line="240" w:lineRule="exact"/>
        <w:rPr>
          <w:sz w:val="26"/>
          <w:szCs w:val="26"/>
          <w:lang w:val="ru-RU"/>
        </w:rPr>
      </w:pPr>
    </w:p>
    <w:p w:rsidR="00B508FF" w:rsidRDefault="00B508FF" w:rsidP="002D0CA9">
      <w:pPr>
        <w:tabs>
          <w:tab w:val="left" w:pos="0"/>
        </w:tabs>
        <w:spacing w:line="240" w:lineRule="exact"/>
        <w:rPr>
          <w:sz w:val="26"/>
          <w:szCs w:val="26"/>
          <w:lang w:val="ru-RU"/>
        </w:rPr>
      </w:pPr>
    </w:p>
    <w:p w:rsidR="00B508FF" w:rsidRDefault="00B508FF" w:rsidP="002D0CA9">
      <w:pPr>
        <w:tabs>
          <w:tab w:val="left" w:pos="0"/>
        </w:tabs>
        <w:spacing w:line="240" w:lineRule="exact"/>
        <w:rPr>
          <w:sz w:val="26"/>
          <w:szCs w:val="26"/>
          <w:lang w:val="ru-RU"/>
        </w:rPr>
      </w:pPr>
    </w:p>
    <w:p w:rsidR="00B508FF" w:rsidRDefault="00B508FF" w:rsidP="002D0CA9">
      <w:pPr>
        <w:tabs>
          <w:tab w:val="left" w:pos="0"/>
        </w:tabs>
        <w:spacing w:line="240" w:lineRule="exact"/>
        <w:rPr>
          <w:sz w:val="26"/>
          <w:szCs w:val="26"/>
          <w:lang w:val="ru-RU"/>
        </w:rPr>
      </w:pPr>
    </w:p>
    <w:p w:rsidR="00B508FF" w:rsidRDefault="00B508FF" w:rsidP="002D0CA9">
      <w:pPr>
        <w:tabs>
          <w:tab w:val="left" w:pos="0"/>
        </w:tabs>
        <w:spacing w:line="240" w:lineRule="exact"/>
        <w:rPr>
          <w:sz w:val="26"/>
          <w:szCs w:val="26"/>
          <w:lang w:val="ru-RU"/>
        </w:rPr>
      </w:pPr>
    </w:p>
    <w:p w:rsidR="00B508FF" w:rsidRDefault="00B508FF" w:rsidP="002D0CA9">
      <w:pPr>
        <w:tabs>
          <w:tab w:val="left" w:pos="0"/>
        </w:tabs>
        <w:spacing w:line="240" w:lineRule="exact"/>
        <w:rPr>
          <w:sz w:val="26"/>
          <w:szCs w:val="26"/>
          <w:lang w:val="ru-RU"/>
        </w:rPr>
      </w:pPr>
    </w:p>
    <w:p w:rsidR="00801288" w:rsidRDefault="00801288" w:rsidP="002D0CA9">
      <w:pPr>
        <w:tabs>
          <w:tab w:val="left" w:pos="0"/>
        </w:tabs>
        <w:spacing w:line="240" w:lineRule="exact"/>
        <w:rPr>
          <w:sz w:val="26"/>
          <w:szCs w:val="26"/>
          <w:lang w:val="ru-RU"/>
        </w:rPr>
      </w:pPr>
    </w:p>
    <w:p w:rsidR="00801288" w:rsidRDefault="00801288" w:rsidP="002D0CA9">
      <w:pPr>
        <w:tabs>
          <w:tab w:val="left" w:pos="0"/>
        </w:tabs>
        <w:spacing w:line="240" w:lineRule="exact"/>
        <w:rPr>
          <w:sz w:val="26"/>
          <w:szCs w:val="26"/>
          <w:lang w:val="ru-RU"/>
        </w:rPr>
      </w:pPr>
    </w:p>
    <w:p w:rsidR="00755515" w:rsidRDefault="00755515" w:rsidP="003122D8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Васильева О</w:t>
      </w:r>
      <w:r w:rsidR="008F7195">
        <w:rPr>
          <w:sz w:val="18"/>
          <w:szCs w:val="18"/>
          <w:lang w:val="ru-RU"/>
        </w:rPr>
        <w:t xml:space="preserve">льга </w:t>
      </w:r>
      <w:r>
        <w:rPr>
          <w:sz w:val="18"/>
          <w:szCs w:val="18"/>
          <w:lang w:val="ru-RU"/>
        </w:rPr>
        <w:t>В</w:t>
      </w:r>
      <w:r w:rsidR="008F7195">
        <w:rPr>
          <w:sz w:val="18"/>
          <w:szCs w:val="18"/>
          <w:lang w:val="ru-RU"/>
        </w:rPr>
        <w:t>асильевна</w:t>
      </w:r>
      <w:r>
        <w:rPr>
          <w:sz w:val="18"/>
          <w:szCs w:val="18"/>
          <w:lang w:val="ru-RU"/>
        </w:rPr>
        <w:t xml:space="preserve"> 232-36-73</w:t>
      </w:r>
    </w:p>
    <w:p w:rsidR="003122D8" w:rsidRPr="003122D8" w:rsidRDefault="003122D8" w:rsidP="003122D8">
      <w:pPr>
        <w:rPr>
          <w:sz w:val="18"/>
          <w:szCs w:val="18"/>
          <w:lang w:val="ru-RU"/>
        </w:rPr>
      </w:pPr>
      <w:r w:rsidRPr="003122D8">
        <w:rPr>
          <w:sz w:val="18"/>
          <w:szCs w:val="18"/>
          <w:lang w:val="ru-RU"/>
        </w:rPr>
        <w:t>Зайцева Л</w:t>
      </w:r>
      <w:r w:rsidR="008F7195">
        <w:rPr>
          <w:sz w:val="18"/>
          <w:szCs w:val="18"/>
          <w:lang w:val="ru-RU"/>
        </w:rPr>
        <w:t xml:space="preserve">ариса </w:t>
      </w:r>
      <w:r w:rsidRPr="003122D8">
        <w:rPr>
          <w:sz w:val="18"/>
          <w:szCs w:val="18"/>
          <w:lang w:val="ru-RU"/>
        </w:rPr>
        <w:t>В</w:t>
      </w:r>
      <w:r w:rsidR="008F7195">
        <w:rPr>
          <w:sz w:val="18"/>
          <w:szCs w:val="18"/>
          <w:lang w:val="ru-RU"/>
        </w:rPr>
        <w:t>ладимировна</w:t>
      </w:r>
      <w:r w:rsidR="00755515">
        <w:rPr>
          <w:sz w:val="18"/>
          <w:szCs w:val="18"/>
          <w:lang w:val="ru-RU"/>
        </w:rPr>
        <w:t xml:space="preserve"> </w:t>
      </w:r>
      <w:r w:rsidRPr="003122D8">
        <w:rPr>
          <w:sz w:val="18"/>
          <w:szCs w:val="18"/>
          <w:lang w:val="ru-RU"/>
        </w:rPr>
        <w:t>232-35-81</w:t>
      </w:r>
    </w:p>
    <w:p w:rsidR="008F7195" w:rsidRDefault="008F7195" w:rsidP="008F7195">
      <w:pPr>
        <w:tabs>
          <w:tab w:val="left" w:pos="0"/>
        </w:tabs>
        <w:spacing w:line="240" w:lineRule="exact"/>
        <w:rPr>
          <w:sz w:val="26"/>
          <w:szCs w:val="26"/>
          <w:lang w:val="ru-RU"/>
        </w:rPr>
      </w:pPr>
      <w:r w:rsidRPr="003122D8">
        <w:rPr>
          <w:sz w:val="18"/>
          <w:szCs w:val="18"/>
          <w:lang w:val="ru-RU"/>
        </w:rPr>
        <w:t>Отдел статистики сельского хозяйства и природной окружающей среды</w:t>
      </w:r>
    </w:p>
    <w:p w:rsidR="00D00DF7" w:rsidRPr="003122D8" w:rsidRDefault="00D00DF7" w:rsidP="003122D8">
      <w:pPr>
        <w:tabs>
          <w:tab w:val="left" w:pos="1928"/>
        </w:tabs>
        <w:spacing w:line="180" w:lineRule="atLeast"/>
        <w:rPr>
          <w:sz w:val="18"/>
          <w:szCs w:val="18"/>
          <w:lang w:val="ru-RU"/>
        </w:rPr>
      </w:pPr>
    </w:p>
    <w:sectPr w:rsidR="00D00DF7" w:rsidRPr="003122D8" w:rsidSect="000B3A5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3E3" w:rsidRDefault="00AB53E3" w:rsidP="000D6CC3">
      <w:r>
        <w:separator/>
      </w:r>
    </w:p>
  </w:endnote>
  <w:endnote w:type="continuationSeparator" w:id="0">
    <w:p w:rsidR="00AB53E3" w:rsidRDefault="00AB53E3" w:rsidP="000D6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3E3" w:rsidRDefault="00AB53E3" w:rsidP="000D6CC3">
      <w:r>
        <w:separator/>
      </w:r>
    </w:p>
  </w:footnote>
  <w:footnote w:type="continuationSeparator" w:id="0">
    <w:p w:rsidR="00AB53E3" w:rsidRDefault="00AB53E3" w:rsidP="000D6C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C612E"/>
    <w:multiLevelType w:val="hybridMultilevel"/>
    <w:tmpl w:val="EFBCB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6DE"/>
    <w:rsid w:val="000358AD"/>
    <w:rsid w:val="00063794"/>
    <w:rsid w:val="000807FD"/>
    <w:rsid w:val="000B3A54"/>
    <w:rsid w:val="000D6CC3"/>
    <w:rsid w:val="000F3947"/>
    <w:rsid w:val="00152187"/>
    <w:rsid w:val="001B7EE9"/>
    <w:rsid w:val="001C020A"/>
    <w:rsid w:val="001C7702"/>
    <w:rsid w:val="001C7E35"/>
    <w:rsid w:val="002937FD"/>
    <w:rsid w:val="00296833"/>
    <w:rsid w:val="002A08A9"/>
    <w:rsid w:val="002D0CA9"/>
    <w:rsid w:val="002D774A"/>
    <w:rsid w:val="00300343"/>
    <w:rsid w:val="003122D8"/>
    <w:rsid w:val="003436C9"/>
    <w:rsid w:val="00356AA2"/>
    <w:rsid w:val="003A7610"/>
    <w:rsid w:val="003D0D46"/>
    <w:rsid w:val="003E5260"/>
    <w:rsid w:val="00457491"/>
    <w:rsid w:val="004649EA"/>
    <w:rsid w:val="00487BC4"/>
    <w:rsid w:val="004B7BDC"/>
    <w:rsid w:val="004D47AB"/>
    <w:rsid w:val="004F3A02"/>
    <w:rsid w:val="0051348D"/>
    <w:rsid w:val="0053110B"/>
    <w:rsid w:val="00564A41"/>
    <w:rsid w:val="00567B9C"/>
    <w:rsid w:val="0058337A"/>
    <w:rsid w:val="005949F9"/>
    <w:rsid w:val="005A04BB"/>
    <w:rsid w:val="005A2CD4"/>
    <w:rsid w:val="005A6031"/>
    <w:rsid w:val="00606FCE"/>
    <w:rsid w:val="00642623"/>
    <w:rsid w:val="006A112B"/>
    <w:rsid w:val="006B21CA"/>
    <w:rsid w:val="00710C97"/>
    <w:rsid w:val="007226DE"/>
    <w:rsid w:val="00755515"/>
    <w:rsid w:val="00761867"/>
    <w:rsid w:val="007651B1"/>
    <w:rsid w:val="0076723D"/>
    <w:rsid w:val="007B59FB"/>
    <w:rsid w:val="00801288"/>
    <w:rsid w:val="00815A15"/>
    <w:rsid w:val="00824972"/>
    <w:rsid w:val="008D28FE"/>
    <w:rsid w:val="008D7F2C"/>
    <w:rsid w:val="008F7195"/>
    <w:rsid w:val="00920042"/>
    <w:rsid w:val="00947831"/>
    <w:rsid w:val="009858C6"/>
    <w:rsid w:val="009C4F7F"/>
    <w:rsid w:val="009F3862"/>
    <w:rsid w:val="00A211B0"/>
    <w:rsid w:val="00A23FA0"/>
    <w:rsid w:val="00A671F7"/>
    <w:rsid w:val="00AA20D0"/>
    <w:rsid w:val="00AB53E3"/>
    <w:rsid w:val="00AB6D0D"/>
    <w:rsid w:val="00AD1D6B"/>
    <w:rsid w:val="00B06A77"/>
    <w:rsid w:val="00B20517"/>
    <w:rsid w:val="00B508FF"/>
    <w:rsid w:val="00B84AA0"/>
    <w:rsid w:val="00B96041"/>
    <w:rsid w:val="00BF0CC4"/>
    <w:rsid w:val="00C04F4A"/>
    <w:rsid w:val="00C36D35"/>
    <w:rsid w:val="00C649BF"/>
    <w:rsid w:val="00C87CF4"/>
    <w:rsid w:val="00CD01C4"/>
    <w:rsid w:val="00CE0EDE"/>
    <w:rsid w:val="00D00DF7"/>
    <w:rsid w:val="00D0150E"/>
    <w:rsid w:val="00D07445"/>
    <w:rsid w:val="00D30D6B"/>
    <w:rsid w:val="00D4741A"/>
    <w:rsid w:val="00DE6ECD"/>
    <w:rsid w:val="00E01EDE"/>
    <w:rsid w:val="00E13934"/>
    <w:rsid w:val="00E16E7D"/>
    <w:rsid w:val="00E35E65"/>
    <w:rsid w:val="00E92762"/>
    <w:rsid w:val="00EE46AD"/>
    <w:rsid w:val="00F060FF"/>
    <w:rsid w:val="00F110FD"/>
    <w:rsid w:val="00F206C7"/>
    <w:rsid w:val="00F26499"/>
    <w:rsid w:val="00F3709A"/>
    <w:rsid w:val="00F41D9C"/>
    <w:rsid w:val="00F521F3"/>
    <w:rsid w:val="00F640EB"/>
    <w:rsid w:val="00F673AF"/>
    <w:rsid w:val="00F81F9E"/>
    <w:rsid w:val="00F91C00"/>
    <w:rsid w:val="00F97D04"/>
    <w:rsid w:val="00FA7D6C"/>
    <w:rsid w:val="00FD78F2"/>
    <w:rsid w:val="00FF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F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00DF7"/>
    <w:rPr>
      <w:rFonts w:cs="Times New Roman"/>
      <w:color w:val="0000FF"/>
      <w:u w:val="single"/>
    </w:rPr>
  </w:style>
  <w:style w:type="paragraph" w:customStyle="1" w:styleId="Default">
    <w:name w:val="Default"/>
    <w:rsid w:val="00D00D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rsid w:val="00D00DF7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val="ru-RU" w:eastAsia="ru-RU" w:bidi="ar-SA"/>
    </w:rPr>
  </w:style>
  <w:style w:type="character" w:customStyle="1" w:styleId="a5">
    <w:name w:val="Текст Знак"/>
    <w:basedOn w:val="a0"/>
    <w:link w:val="a4"/>
    <w:uiPriority w:val="99"/>
    <w:rsid w:val="00D00DF7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8D7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bsportlettitle">
    <w:name w:val="ibs_portlet_title"/>
    <w:basedOn w:val="a"/>
    <w:rsid w:val="00606FCE"/>
    <w:pPr>
      <w:widowControl/>
      <w:suppressAutoHyphens w:val="0"/>
      <w:spacing w:before="150" w:after="450"/>
      <w:ind w:left="150" w:right="150"/>
    </w:pPr>
    <w:rPr>
      <w:rFonts w:ascii="Verdana" w:eastAsia="Times New Roman" w:hAnsi="Verdana" w:cs="Times New Roman"/>
      <w:sz w:val="18"/>
      <w:szCs w:val="18"/>
      <w:lang w:val="ru-RU" w:eastAsia="ru-RU" w:bidi="ar-SA"/>
    </w:rPr>
  </w:style>
  <w:style w:type="paragraph" w:styleId="a7">
    <w:name w:val="List Paragraph"/>
    <w:basedOn w:val="a"/>
    <w:uiPriority w:val="34"/>
    <w:qFormat/>
    <w:rsid w:val="006A112B"/>
    <w:pPr>
      <w:ind w:left="720"/>
      <w:contextualSpacing/>
    </w:pPr>
  </w:style>
  <w:style w:type="character" w:styleId="a8">
    <w:name w:val="footnote reference"/>
    <w:uiPriority w:val="99"/>
    <w:semiHidden/>
    <w:rsid w:val="000D6CC3"/>
    <w:rPr>
      <w:vertAlign w:val="superscript"/>
    </w:rPr>
  </w:style>
  <w:style w:type="paragraph" w:styleId="a9">
    <w:name w:val="footnote text"/>
    <w:basedOn w:val="a"/>
    <w:link w:val="aa"/>
    <w:uiPriority w:val="99"/>
    <w:semiHidden/>
    <w:rsid w:val="000D6CC3"/>
    <w:pPr>
      <w:widowControl/>
      <w:suppressAutoHyphens w:val="0"/>
    </w:pPr>
    <w:rPr>
      <w:rFonts w:eastAsia="Times New Roman" w:cs="Times New Roman"/>
      <w:color w:val="auto"/>
      <w:sz w:val="20"/>
      <w:szCs w:val="20"/>
      <w:lang w:val="ru-RU" w:eastAsia="ru-RU" w:bidi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0D6C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Саломатина Елена Викторовна</dc:creator>
  <cp:lastModifiedBy>61.ZaitsevaLV</cp:lastModifiedBy>
  <cp:revision>21</cp:revision>
  <cp:lastPrinted>2024-12-11T13:39:00Z</cp:lastPrinted>
  <dcterms:created xsi:type="dcterms:W3CDTF">2022-11-02T07:10:00Z</dcterms:created>
  <dcterms:modified xsi:type="dcterms:W3CDTF">2024-12-11T13:43:00Z</dcterms:modified>
</cp:coreProperties>
</file>